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255F" w:rsidRDefault="00A83648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Project Report: PEAS-Based Intelligent Soccer Player Agent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Course:</w:t>
      </w:r>
      <w:r>
        <w:rPr>
          <w:rFonts w:ascii="Google Sans Text" w:eastAsia="Google Sans Text" w:hAnsi="Google Sans Text" w:cs="Google Sans Text"/>
          <w:color w:val="1F1F1F"/>
        </w:rPr>
        <w:t xml:space="preserve"> Artificial Intelligence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Semester:</w:t>
      </w:r>
      <w:r>
        <w:rPr>
          <w:rFonts w:ascii="Google Sans Text" w:eastAsia="Google Sans Text" w:hAnsi="Google Sans Text" w:cs="Google Sans Text"/>
          <w:color w:val="1F1F1F"/>
        </w:rPr>
        <w:t xml:space="preserve"> 4th Semester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Project Developer:</w:t>
      </w:r>
      <w:r>
        <w:rPr>
          <w:rFonts w:ascii="Google Sans Text" w:eastAsia="Google Sans Text" w:hAnsi="Google Sans Text" w:cs="Google Sans Text"/>
          <w:color w:val="1F1F1F"/>
        </w:rPr>
        <w:t xml:space="preserve"> Khubaib Mustafa</w:t>
      </w:r>
    </w:p>
    <w:p w:rsidR="0039255F" w:rsidRDefault="00A83648">
      <w:pPr>
        <w:pStyle w:val="normal0"/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Roll No:</w:t>
      </w:r>
      <w:r>
        <w:rPr>
          <w:rFonts w:ascii="Google Sans Text" w:eastAsia="Google Sans Text" w:hAnsi="Google Sans Text" w:cs="Google Sans Text"/>
          <w:color w:val="1F1F1F"/>
        </w:rPr>
        <w:t xml:space="preserve"> SU92-BSCSM-F24-237</w:t>
      </w:r>
    </w:p>
    <w:p w:rsidR="0039255F" w:rsidRDefault="00A8364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Executive Summary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This project demonstrates the design and implementation of an autonomous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Intelligent Agent</w:t>
      </w:r>
      <w:r>
        <w:rPr>
          <w:rFonts w:ascii="Google Sans Text" w:eastAsia="Google Sans Text" w:hAnsi="Google Sans Text" w:cs="Google Sans Text"/>
          <w:color w:val="1F1F1F"/>
        </w:rPr>
        <w:t xml:space="preserve"> within the domain of Artificial Intelligence. The agent is modeled as a soccer player operating in a stochastic and dynamic environment. By applying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PEAS (Perfor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mance, Environment, Actuators, Sensors)</w:t>
      </w:r>
      <w:r>
        <w:rPr>
          <w:rFonts w:ascii="Google Sans Text" w:eastAsia="Google Sans Text" w:hAnsi="Google Sans Text" w:cs="Google Sans Text"/>
          <w:color w:val="1F1F1F"/>
        </w:rPr>
        <w:t xml:space="preserve"> framework, the project illustrates how an agent can perceive its surroundings, update an internal world model, and execute rational decisions to maximize its performance measure. The implementation is written in Pyth</w:t>
      </w:r>
      <w:r>
        <w:rPr>
          <w:rFonts w:ascii="Google Sans Text" w:eastAsia="Google Sans Text" w:hAnsi="Google Sans Text" w:cs="Google Sans Text"/>
          <w:color w:val="1F1F1F"/>
        </w:rPr>
        <w:t>on, emphasizing the modularity required for complex AI systems.</w:t>
      </w:r>
    </w:p>
    <w:p w:rsidR="0039255F" w:rsidRDefault="00A8364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PEAS Framework Definition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In AI, a rational agent's task environment is defined by its PEAS components. This project utilizes the following specifications:</w:t>
      </w:r>
    </w:p>
    <w:tbl>
      <w:tblPr>
        <w:tblStyle w:val="a"/>
        <w:tblW w:w="9360" w:type="dxa"/>
        <w:tblInd w:w="8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/>
      </w:tblPr>
      <w:tblGrid>
        <w:gridCol w:w="4680"/>
        <w:gridCol w:w="4680"/>
      </w:tblGrid>
      <w:tr w:rsidR="0039255F">
        <w:trPr>
          <w:cantSplit/>
          <w:tblHeader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Component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 in this Pro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ject</w:t>
            </w:r>
          </w:p>
        </w:tc>
      </w:tr>
      <w:tr w:rsidR="0039255F">
        <w:trPr>
          <w:cantSplit/>
          <w:tblHeader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Performance Measure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objective function used to evaluate the agent's success. It assigns rewards based on utility: +10 for Goal Attempts (shoot), +5 for Teamwork (pass), and +1 for positional efficiency (move/dribble).</w:t>
            </w:r>
          </w:p>
        </w:tc>
      </w:tr>
      <w:tr w:rsidR="0039255F">
        <w:trPr>
          <w:cantSplit/>
          <w:tblHeader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Environment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continuous, dynamic soccer field (100x70 units). It is stochastic, meaning the state changes (ball velocity and player positions) are not entirely predictable by the agent.</w:t>
            </w:r>
          </w:p>
        </w:tc>
      </w:tr>
      <w:tr w:rsidR="0039255F">
        <w:trPr>
          <w:cantSplit/>
          <w:tblHeader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Actuators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mechanisms through which the agent acts upon the environment: moving, shooting, passing, and dribbling.</w:t>
            </w:r>
          </w:p>
        </w:tc>
      </w:tr>
      <w:tr w:rsidR="0039255F">
        <w:trPr>
          <w:cantSplit/>
          <w:tblHeader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Sensors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9255F" w:rsidRDefault="00A8364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perceptual inputs providing raw data: relative distances to the ball, goal, and opponents, along with game state variables like time and current score.</w:t>
            </w:r>
          </w:p>
        </w:tc>
      </w:tr>
    </w:tbl>
    <w:p w:rsidR="0039255F" w:rsidRDefault="00A83648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AI System Architecture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agent is built using a modular architecture that mirrors the cognitiv</w:t>
      </w:r>
      <w:r>
        <w:rPr>
          <w:rFonts w:ascii="Google Sans Text" w:eastAsia="Google Sans Text" w:hAnsi="Google Sans Text" w:cs="Google Sans Text"/>
          <w:color w:val="1F1F1F"/>
        </w:rPr>
        <w:t xml:space="preserve">e process of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Model-Based Reflex Agent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39255F" w:rsidRDefault="00A8364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 Stochastic Environment Simulation (SoccerEnvironment)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environment serves as the simulation engine. It handles:</w:t>
      </w:r>
    </w:p>
    <w:p w:rsidR="0039255F" w:rsidRDefault="00A83648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State Space:</w:t>
      </w:r>
      <w:r>
        <w:rPr>
          <w:rFonts w:ascii="Google Sans Text" w:eastAsia="Google Sans Text" w:hAnsi="Google Sans Text" w:cs="Google Sans Text"/>
          <w:color w:val="1F1F1F"/>
        </w:rPr>
        <w:t xml:space="preserve"> Managing the coordinates of all entities on the field.</w:t>
      </w:r>
    </w:p>
    <w:p w:rsidR="0039255F" w:rsidRDefault="00A83648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Dynamics:</w:t>
      </w:r>
      <w:r>
        <w:rPr>
          <w:rFonts w:ascii="Google Sans Text" w:eastAsia="Google Sans Text" w:hAnsi="Google Sans Text" w:cs="Google Sans Text"/>
          <w:color w:val="1F1F1F"/>
        </w:rPr>
        <w:t xml:space="preserve"> Updating ball position based on physics (velocity) and simulating the "noise" of a real match through periodic random state updates.</w:t>
      </w:r>
    </w:p>
    <w:p w:rsidR="0039255F" w:rsidRDefault="00A8364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 Cognitive Processing Modules</w:t>
      </w:r>
    </w:p>
    <w:p w:rsidR="0039255F" w:rsidRDefault="00A83648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Perception Module (PerceptionModule):</w:t>
      </w:r>
      <w:r>
        <w:rPr>
          <w:rFonts w:ascii="Google Sans Text" w:eastAsia="Google Sans Text" w:hAnsi="Google Sans Text" w:cs="Google Sans Text"/>
          <w:color w:val="1F1F1F"/>
        </w:rPr>
        <w:t xml:space="preserve"> Interprets raw sensory input. In advanced AI, this would involve computer vision or signal processing; here, it structures raw numerical data for the agent's internal logic.</w:t>
      </w:r>
    </w:p>
    <w:p w:rsidR="0039255F" w:rsidRDefault="00A83648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World Model (WorldModel):</w:t>
      </w:r>
      <w:r>
        <w:rPr>
          <w:rFonts w:ascii="Google Sans Text" w:eastAsia="Google Sans Text" w:hAnsi="Google Sans Text" w:cs="Google Sans Text"/>
          <w:color w:val="1F1F1F"/>
        </w:rPr>
        <w:t xml:space="preserve"> Crucial for agents in partially observable or dynamic e</w:t>
      </w:r>
      <w:r>
        <w:rPr>
          <w:rFonts w:ascii="Google Sans Text" w:eastAsia="Google Sans Text" w:hAnsi="Google Sans Text" w:cs="Google Sans Text"/>
          <w:color w:val="1F1F1F"/>
        </w:rPr>
        <w:t>nvironments. It maintains an internal representation of "how the world evolves," allowing the agent to track state changes over time.</w:t>
      </w:r>
    </w:p>
    <w:p w:rsidR="0039255F" w:rsidRDefault="00A83648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Decision-Making Module (DecisionMakingModule):</w:t>
      </w:r>
      <w:r>
        <w:rPr>
          <w:rFonts w:ascii="Google Sans Text" w:eastAsia="Google Sans Text" w:hAnsi="Google Sans Text" w:cs="Google Sans Text"/>
          <w:color w:val="1F1F1F"/>
        </w:rPr>
        <w:t xml:space="preserve"> The agent's "brain." It contains the knowledge base and inference rules use</w:t>
      </w:r>
      <w:r>
        <w:rPr>
          <w:rFonts w:ascii="Google Sans Text" w:eastAsia="Google Sans Text" w:hAnsi="Google Sans Text" w:cs="Google Sans Text"/>
          <w:color w:val="1F1F1F"/>
        </w:rPr>
        <w:t>d to map the current state to a rational action.</w:t>
      </w:r>
    </w:p>
    <w:p w:rsidR="0039255F" w:rsidRDefault="00A83648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 Execution Module (ActionExecutionModule):</w:t>
      </w:r>
      <w:r>
        <w:rPr>
          <w:rFonts w:ascii="Google Sans Text" w:eastAsia="Google Sans Text" w:hAnsi="Google Sans Text" w:cs="Google Sans Text"/>
          <w:color w:val="1F1F1F"/>
        </w:rPr>
        <w:t xml:space="preserve"> The output interface that translates the selected logical action into an environmental command.</w:t>
      </w:r>
    </w:p>
    <w:p w:rsidR="0039255F" w:rsidRDefault="00A83648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Rational Decision Logic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agent utilizes a rule-based inf</w:t>
      </w:r>
      <w:r>
        <w:rPr>
          <w:rFonts w:ascii="Google Sans Text" w:eastAsia="Google Sans Text" w:hAnsi="Google Sans Text" w:cs="Google Sans Text"/>
          <w:color w:val="1F1F1F"/>
        </w:rPr>
        <w:t>erence system to achieve its goals. The logic is designed to optimize utility based on specific environmental conditions:</w:t>
      </w:r>
    </w:p>
    <w:p w:rsidR="0039255F" w:rsidRDefault="00A83648">
      <w:pPr>
        <w:pStyle w:val="normal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Movement Logic:</w:t>
      </w:r>
      <w:r>
        <w:rPr>
          <w:rFonts w:ascii="Google Sans Text" w:eastAsia="Google Sans Text" w:hAnsi="Google Sans Text" w:cs="Google Sans Text"/>
          <w:color w:val="1F1F1F"/>
        </w:rPr>
        <w:t xml:space="preserve"> If distance_from_ball &gt; 20, the agent infers it is out of play and prioritizes reaching the ball.</w:t>
      </w:r>
    </w:p>
    <w:p w:rsidR="0039255F" w:rsidRDefault="00A83648">
      <w:pPr>
        <w:pStyle w:val="normal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Goal-Oriented Logic:</w:t>
      </w:r>
      <w:r>
        <w:rPr>
          <w:rFonts w:ascii="Google Sans Text" w:eastAsia="Google Sans Text" w:hAnsi="Google Sans Text" w:cs="Google Sans Text"/>
          <w:color w:val="1F1F1F"/>
        </w:rPr>
        <w:t xml:space="preserve"> If distance_from_goal &lt; 10, the agent recognizes a high-probability scoring opportunity and executes a shoot action.</w:t>
      </w:r>
    </w:p>
    <w:p w:rsidR="0039255F" w:rsidRDefault="00A83648">
      <w:pPr>
        <w:pStyle w:val="normal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Adversarial Avoidance:</w:t>
      </w:r>
      <w:r>
        <w:rPr>
          <w:rFonts w:ascii="Google Sans Text" w:eastAsia="Google Sans Text" w:hAnsi="Google Sans Text" w:cs="Google Sans Text"/>
          <w:color w:val="1F1F1F"/>
        </w:rPr>
        <w:t xml:space="preserve"> If distance_from_opponent &lt; 5, the agent perceives a threat of possession loss and chooses to pass.</w:t>
      </w:r>
    </w:p>
    <w:p w:rsidR="0039255F" w:rsidRDefault="00A83648">
      <w:pPr>
        <w:pStyle w:val="normal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Default Utility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If no immediate threat or scoring opportunity exists, it maintains control via dribble.</w:t>
      </w:r>
    </w:p>
    <w:p w:rsidR="0039255F" w:rsidRDefault="00A83648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Agent Behavior Cycle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simulation executes a continuous loop consisting of:</w:t>
      </w:r>
    </w:p>
    <w:p w:rsidR="0039255F" w:rsidRDefault="00A83648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Perception:</w:t>
      </w:r>
      <w:r>
        <w:rPr>
          <w:rFonts w:ascii="Google Sans Text" w:eastAsia="Google Sans Text" w:hAnsi="Google Sans Text" w:cs="Google Sans Text"/>
          <w:color w:val="1F1F1F"/>
        </w:rPr>
        <w:t xml:space="preserve"> Sensing the environment state.</w:t>
      </w:r>
    </w:p>
    <w:p w:rsidR="0039255F" w:rsidRDefault="00A83648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Update:</w:t>
      </w:r>
      <w:r>
        <w:rPr>
          <w:rFonts w:ascii="Google Sans Text" w:eastAsia="Google Sans Text" w:hAnsi="Google Sans Text" w:cs="Google Sans Text"/>
          <w:color w:val="1F1F1F"/>
        </w:rPr>
        <w:t xml:space="preserve"> Integrating perceptions into the internal World Model.</w:t>
      </w:r>
    </w:p>
    <w:p w:rsidR="0039255F" w:rsidRDefault="00A83648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Deliberation:</w:t>
      </w:r>
      <w:r>
        <w:rPr>
          <w:rFonts w:ascii="Google Sans Text" w:eastAsia="Google Sans Text" w:hAnsi="Google Sans Text" w:cs="Google Sans Text"/>
          <w:color w:val="1F1F1F"/>
        </w:rPr>
        <w:t xml:space="preserve"> Using the Decision-Making Module to select a rational action.</w:t>
      </w:r>
    </w:p>
    <w:p w:rsidR="0039255F" w:rsidRDefault="00A83648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Execution:</w:t>
      </w:r>
      <w:r>
        <w:rPr>
          <w:rFonts w:ascii="Google Sans Text" w:eastAsia="Google Sans Text" w:hAnsi="Google Sans Text" w:cs="Google Sans Text"/>
          <w:color w:val="1F1F1F"/>
        </w:rPr>
        <w:t xml:space="preserve"> Acting upon the environment.</w:t>
      </w:r>
    </w:p>
    <w:p w:rsidR="0039255F" w:rsidRDefault="00A83648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Learning/Feedback:</w:t>
      </w:r>
      <w:r>
        <w:rPr>
          <w:rFonts w:ascii="Google Sans Text" w:eastAsia="Google Sans Text" w:hAnsi="Google Sans Text" w:cs="Google Sans Text"/>
          <w:color w:val="1F1F1F"/>
        </w:rPr>
        <w:t xml:space="preserve"> Updating the performance score to reflect the utility of the chos</w:t>
      </w:r>
      <w:r>
        <w:rPr>
          <w:rFonts w:ascii="Google Sans Text" w:eastAsia="Google Sans Text" w:hAnsi="Google Sans Text" w:cs="Google Sans Text"/>
          <w:color w:val="1F1F1F"/>
        </w:rPr>
        <w:t>en action.</w:t>
      </w:r>
    </w:p>
    <w:p w:rsidR="0039255F" w:rsidRDefault="00A83648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Transition:</w:t>
      </w:r>
      <w:r>
        <w:rPr>
          <w:rFonts w:ascii="Google Sans Text" w:eastAsia="Google Sans Text" w:hAnsi="Google Sans Text" w:cs="Google Sans Text"/>
          <w:color w:val="1F1F1F"/>
        </w:rPr>
        <w:t xml:space="preserve"> The environment transitions to a new state for the next time step.</w:t>
      </w:r>
    </w:p>
    <w:p w:rsidR="0039255F" w:rsidRDefault="00A83648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Simulation Results &amp; Analysis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execution results demonstrate that the agent acts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rationally</w:t>
      </w:r>
      <w:r>
        <w:rPr>
          <w:rFonts w:ascii="Google Sans Text" w:eastAsia="Google Sans Text" w:hAnsi="Google Sans Text" w:cs="Google Sans Text"/>
          <w:color w:val="1F1F1F"/>
        </w:rPr>
        <w:t>: it does not shoot from long distances and prioritizes ball acquisit</w:t>
      </w:r>
      <w:r>
        <w:rPr>
          <w:rFonts w:ascii="Google Sans Text" w:eastAsia="Google Sans Text" w:hAnsi="Google Sans Text" w:cs="Google Sans Text"/>
          <w:color w:val="1F1F1F"/>
        </w:rPr>
        <w:t>ion when necessary. The final performance score serves as a metric for the agent's efficiency within the 10-step simulation window.</w:t>
      </w:r>
    </w:p>
    <w:p w:rsidR="0039255F" w:rsidRDefault="00A8364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Conclusion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individual project successfully implements the fundamental concepts of Artificial Intelligence. By using the PEAS framework, I have demonstrated how an autonomous agent can be designed to handle dynamic environments. This work provides a foundation fo</w:t>
      </w:r>
      <w:r>
        <w:rPr>
          <w:rFonts w:ascii="Google Sans Text" w:eastAsia="Google Sans Text" w:hAnsi="Google Sans Text" w:cs="Google Sans Text"/>
          <w:color w:val="1F1F1F"/>
        </w:rPr>
        <w:t xml:space="preserve">r more advanced AI techniques, such 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Reinforcement Learning</w:t>
      </w:r>
      <w:r>
        <w:rPr>
          <w:rFonts w:ascii="Google Sans Text" w:eastAsia="Google Sans Text" w:hAnsi="Google Sans Text" w:cs="Google Sans Text"/>
          <w:color w:val="1F1F1F"/>
        </w:rPr>
        <w:t xml:space="preserve"> (where the agent learns the thresholds itself)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Multi-Agent Systems</w:t>
      </w:r>
      <w:r>
        <w:rPr>
          <w:rFonts w:ascii="Google Sans Text" w:eastAsia="Google Sans Text" w:hAnsi="Google Sans Text" w:cs="Google Sans Text"/>
          <w:color w:val="1F1F1F"/>
        </w:rPr>
        <w:t xml:space="preserve"> (where multiple agents coordinate to achieve a shared goal).</w:t>
      </w:r>
    </w:p>
    <w:p w:rsidR="0039255F" w:rsidRDefault="00A8364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Project End</w:t>
      </w:r>
    </w:p>
    <w:sectPr w:rsidR="0039255F" w:rsidSect="0039255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sig w:usb0="00000000" w:usb1="00000000" w:usb2="00000000" w:usb3="00000000" w:csb0="00000000" w:csb1="00000000"/>
    <w:embedItalic r:id="rId1" w:fontKey="{CD5475E8-E75B-48F0-A947-6A4DEC98DAF2}"/>
  </w:font>
  <w:font w:name="Google Sans">
    <w:charset w:val="00"/>
    <w:family w:val="auto"/>
    <w:pitch w:val="default"/>
    <w:sig w:usb0="00000000" w:usb1="00000000" w:usb2="00000000" w:usb3="00000000" w:csb0="00000000" w:csb1="00000000"/>
    <w:embedBold r:id="rId2" w:fontKey="{63B343B1-0D64-413F-AB36-C8586297BFC0}"/>
  </w:font>
  <w:font w:name="Google Sans Text">
    <w:charset w:val="00"/>
    <w:family w:val="auto"/>
    <w:pitch w:val="default"/>
    <w:sig w:usb0="00000000" w:usb1="00000000" w:usb2="00000000" w:usb3="00000000" w:csb0="00000000" w:csb1="00000000"/>
    <w:embedRegular r:id="rId3" w:fontKey="{B7C84C36-90BA-4411-AB75-1EBE028EF288}"/>
    <w:embedBold r:id="rId4" w:fontKey="{6E5E1E11-5423-4263-974E-BF3E1D18619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3861131B-D69A-41B8-9331-55350E17BBF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771CF46-C0D2-4E7C-8BCF-DC517BCE45AA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0811B6"/>
    <w:multiLevelType w:val="multilevel"/>
    <w:tmpl w:val="33E645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>
    <w:nsid w:val="409F5C3D"/>
    <w:multiLevelType w:val="multilevel"/>
    <w:tmpl w:val="B3426D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>
    <w:nsid w:val="7125773A"/>
    <w:multiLevelType w:val="multilevel"/>
    <w:tmpl w:val="9C04F1A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>
    <w:nsid w:val="77623FB5"/>
    <w:multiLevelType w:val="multilevel"/>
    <w:tmpl w:val="76003E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compat/>
  <w:rsids>
    <w:rsidRoot w:val="0039255F"/>
    <w:rsid w:val="0039255F"/>
    <w:rsid w:val="00A836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39255F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0"/>
    <w:next w:val="normal0"/>
    <w:rsid w:val="0039255F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0"/>
    <w:next w:val="normal0"/>
    <w:rsid w:val="0039255F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0"/>
    <w:next w:val="normal0"/>
    <w:rsid w:val="0039255F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0"/>
    <w:next w:val="normal0"/>
    <w:rsid w:val="0039255F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0"/>
    <w:next w:val="normal0"/>
    <w:rsid w:val="0039255F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39255F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0">
    <w:name w:val="normal"/>
    <w:rsid w:val="0039255F"/>
  </w:style>
  <w:style w:type="paragraph" w:styleId="Title">
    <w:name w:val="Title"/>
    <w:basedOn w:val="normal0"/>
    <w:next w:val="normal0"/>
    <w:rsid w:val="0039255F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0"/>
    <w:next w:val="normal0"/>
    <w:rsid w:val="0039255F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sid w:val="0039255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720</Words>
  <Characters>4107</Characters>
  <Application>Microsoft Office Word</Application>
  <DocSecurity>0</DocSecurity>
  <Lines>34</Lines>
  <Paragraphs>9</Paragraphs>
  <ScaleCrop>false</ScaleCrop>
  <Company/>
  <LinksUpToDate>false</LinksUpToDate>
  <CharactersWithSpaces>4818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2</cp:revision>
  <dcterms:created xsi:type="dcterms:W3CDTF">2026-02-04T15:29:00Z</dcterms:created>
  <dcterms:modified xsi:type="dcterms:W3CDTF">2026-02-04T15:30:00Z</dcterms:modified>
</cp:coreProperties>
</file>